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12"/>
        <w:spacing w:line="700" w:lineRule="exact"/>
        <w:rPr>
          <w:rFonts w:hint="default" w:ascii="黑体" w:hAnsi="宋体" w:eastAsia="黑体"/>
          <w:sz w:val="32"/>
          <w:lang w:val="en-US" w:eastAsia="zh-CN"/>
        </w:rPr>
      </w:pPr>
      <w:r>
        <w:rPr>
          <w:rFonts w:hint="eastAsia" w:ascii="黑体" w:eastAsia="黑体"/>
          <w:sz w:val="32"/>
        </w:rPr>
        <w:t>附件</w:t>
      </w:r>
      <w:r>
        <w:rPr>
          <w:rFonts w:hint="eastAsia" w:ascii="黑体" w:eastAsia="黑体"/>
          <w:sz w:val="32"/>
          <w:lang w:val="en-US" w:eastAsia="zh-CN"/>
        </w:rPr>
        <w:t>11</w:t>
      </w:r>
    </w:p>
    <w:p>
      <w:pPr>
        <w:pStyle w:val="12"/>
        <w:jc w:val="center"/>
        <w:rPr>
          <w:rFonts w:hint="eastAsia" w:ascii="宋体" w:hAnsi="宋体"/>
          <w:b/>
          <w:sz w:val="44"/>
        </w:rPr>
      </w:pPr>
      <w:r>
        <w:rPr>
          <w:rFonts w:hint="eastAsia"/>
          <w:sz w:val="44"/>
        </w:rPr>
        <w:t xml:space="preserve"> </w:t>
      </w:r>
      <w:r>
        <w:rPr>
          <w:rFonts w:hint="eastAsia" w:ascii="宋体" w:hAnsi="宋体"/>
          <w:b/>
          <w:sz w:val="44"/>
        </w:rPr>
        <w:t>焦作市2022年度卫生系列高级职称</w:t>
      </w:r>
    </w:p>
    <w:p>
      <w:pPr>
        <w:pStyle w:val="12"/>
        <w:jc w:val="center"/>
        <w:rPr>
          <w:rFonts w:hint="eastAsia" w:ascii="宋体" w:hAnsi="宋体"/>
          <w:b/>
          <w:sz w:val="44"/>
        </w:rPr>
      </w:pPr>
      <w:r>
        <w:rPr>
          <w:rFonts w:hint="eastAsia" w:ascii="宋体" w:hAnsi="宋体"/>
          <w:b/>
          <w:sz w:val="44"/>
        </w:rPr>
        <w:t>资格审查及评审材料报送安排</w:t>
      </w:r>
    </w:p>
    <w:p>
      <w:pPr>
        <w:numPr>
          <w:ilvl w:val="0"/>
          <w:numId w:val="0"/>
        </w:numPr>
        <w:ind w:firstLine="643" w:firstLineChars="200"/>
        <w:rPr>
          <w:rFonts w:hint="eastAsia" w:ascii="仿宋_GB2312" w:hAnsi="仿宋_GB2312" w:eastAsia="仿宋_GB2312" w:cs="仿宋_GB2312"/>
          <w:b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  <w:lang w:eastAsia="zh-CN"/>
        </w:rPr>
        <w:t>一、正高级</w:t>
      </w:r>
    </w:p>
    <w:p>
      <w:pPr>
        <w:numPr>
          <w:ilvl w:val="0"/>
          <w:numId w:val="0"/>
        </w:numPr>
        <w:ind w:firstLine="643" w:firstLineChars="200"/>
        <w:rPr>
          <w:rFonts w:hint="eastAsia" w:ascii="仿宋_GB2312" w:hAnsi="仿宋_GB2312" w:eastAsia="仿宋_GB2312" w:cs="仿宋_GB2312"/>
          <w:b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  <w:lang w:eastAsia="zh-CN"/>
        </w:rPr>
        <w:t>（一）网上申报、网上审核时间</w:t>
      </w:r>
    </w:p>
    <w:p>
      <w:pPr>
        <w:ind w:firstLine="645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个人网上申报时间（不含退回时间）：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10月8日--10月14日</w:t>
      </w:r>
    </w:p>
    <w:p>
      <w:pPr>
        <w:ind w:firstLine="645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相关部门网上审核时间：10月8日--10月14日</w:t>
      </w:r>
    </w:p>
    <w:p>
      <w:pPr>
        <w:ind w:firstLine="645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职称评审委员会承办单位网上审核时间：10月8日--10月17日</w:t>
      </w:r>
    </w:p>
    <w:p>
      <w:pPr>
        <w:numPr>
          <w:ilvl w:val="0"/>
          <w:numId w:val="0"/>
        </w:numPr>
        <w:ind w:firstLine="643" w:firstLineChars="200"/>
        <w:rPr>
          <w:rFonts w:hint="eastAsia" w:ascii="仿宋_GB2312" w:hAnsi="仿宋_GB2312" w:eastAsia="仿宋_GB2312" w:cs="仿宋_GB2312"/>
          <w:b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  <w:lang w:eastAsia="zh-CN"/>
        </w:rPr>
        <w:t>（二）评审材料</w:t>
      </w:r>
      <w:r>
        <w:rPr>
          <w:rFonts w:hint="eastAsia" w:ascii="仿宋_GB2312" w:hAnsi="仿宋_GB2312" w:eastAsia="仿宋_GB2312" w:cs="仿宋_GB2312"/>
          <w:b/>
          <w:sz w:val="32"/>
          <w:szCs w:val="32"/>
        </w:rPr>
        <w:t>报送时间（10月13日-1</w:t>
      </w:r>
      <w:r>
        <w:rPr>
          <w:rFonts w:hint="eastAsia" w:ascii="仿宋_GB2312" w:hAnsi="仿宋_GB2312" w:eastAsia="仿宋_GB2312" w:cs="仿宋_GB2312"/>
          <w:b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b/>
          <w:sz w:val="32"/>
          <w:szCs w:val="32"/>
        </w:rPr>
        <w:t>日）</w:t>
      </w:r>
    </w:p>
    <w:p>
      <w:pPr>
        <w:ind w:firstLine="645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10月13日上午 市人民医院  市第二人民医院 市五官医院</w:t>
      </w:r>
    </w:p>
    <w:p>
      <w:pPr>
        <w:ind w:firstLine="645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10月13日下午 市妇幼保健院 市第三人民医院  市第四人民医院  市第五人民医院  市第六人民医院  市疾病预防控制中心  市中医院   市中心血站</w:t>
      </w:r>
    </w:p>
    <w:p>
      <w:pPr>
        <w:ind w:firstLine="645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10月14日上午 山阳区 马村区 中站区 解放区 示范区</w:t>
      </w:r>
    </w:p>
    <w:p>
      <w:pPr>
        <w:ind w:firstLine="645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10月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14</w:t>
      </w:r>
      <w:r>
        <w:rPr>
          <w:rFonts w:hint="eastAsia" w:ascii="仿宋_GB2312" w:hAnsi="仿宋_GB2312" w:eastAsia="仿宋_GB2312" w:cs="仿宋_GB2312"/>
          <w:sz w:val="32"/>
          <w:szCs w:val="32"/>
        </w:rPr>
        <w:t>日下午 修武县 武陟县 博爱县  温县  孟州市  沁阳市</w:t>
      </w:r>
    </w:p>
    <w:p>
      <w:pPr>
        <w:ind w:firstLine="645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10月17日    整理准备正高级材料及平台审核提交</w:t>
      </w:r>
    </w:p>
    <w:p>
      <w:pPr>
        <w:ind w:firstLine="645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10月18日    向省里报送正高级材料</w:t>
      </w:r>
    </w:p>
    <w:p>
      <w:pPr>
        <w:numPr>
          <w:ilvl w:val="0"/>
          <w:numId w:val="1"/>
        </w:numPr>
        <w:ind w:firstLine="643" w:firstLineChars="200"/>
        <w:rPr>
          <w:rFonts w:hint="eastAsia" w:ascii="仿宋_GB2312" w:hAnsi="仿宋_GB2312" w:eastAsia="仿宋_GB2312" w:cs="仿宋_GB2312"/>
          <w:b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  <w:lang w:eastAsia="zh-CN"/>
        </w:rPr>
        <w:t>副高级</w:t>
      </w:r>
    </w:p>
    <w:p>
      <w:pPr>
        <w:numPr>
          <w:ilvl w:val="0"/>
          <w:numId w:val="0"/>
        </w:numPr>
        <w:ind w:firstLine="643" w:firstLineChars="200"/>
        <w:rPr>
          <w:rFonts w:hint="eastAsia" w:ascii="仿宋_GB2312" w:hAnsi="仿宋_GB2312" w:eastAsia="仿宋_GB2312" w:cs="仿宋_GB2312"/>
          <w:b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  <w:lang w:eastAsia="zh-CN"/>
        </w:rPr>
        <w:t>（一）网上申报、网上审核时间</w:t>
      </w:r>
    </w:p>
    <w:p>
      <w:pPr>
        <w:ind w:firstLine="645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个人网上申报时间（不含退回时间）：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10月8日--10月31日</w:t>
      </w:r>
    </w:p>
    <w:p>
      <w:pPr>
        <w:ind w:firstLine="645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相关部门网上审核时间：10月8日--11月11日</w:t>
      </w:r>
    </w:p>
    <w:p>
      <w:pPr>
        <w:ind w:firstLine="645"/>
        <w:rPr>
          <w:rFonts w:hint="default" w:ascii="仿宋_GB2312" w:hAnsi="仿宋_GB2312" w:eastAsia="仿宋_GB2312" w:cs="仿宋_GB2312"/>
          <w:b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职称评审委员会承办单位网上审核时间：10月8日--11月20日</w:t>
      </w:r>
    </w:p>
    <w:p>
      <w:pPr>
        <w:numPr>
          <w:ilvl w:val="0"/>
          <w:numId w:val="0"/>
        </w:numPr>
        <w:ind w:firstLine="321" w:firstLineChars="100"/>
        <w:rPr>
          <w:rFonts w:hint="eastAsia" w:ascii="仿宋_GB2312" w:hAnsi="仿宋_GB2312" w:eastAsia="仿宋_GB2312" w:cs="仿宋_GB2312"/>
          <w:b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  <w:lang w:eastAsia="zh-CN"/>
        </w:rPr>
        <w:t>（二）评审材料</w:t>
      </w:r>
      <w:r>
        <w:rPr>
          <w:rFonts w:hint="eastAsia" w:ascii="仿宋_GB2312" w:hAnsi="仿宋_GB2312" w:eastAsia="仿宋_GB2312" w:cs="仿宋_GB2312"/>
          <w:b/>
          <w:sz w:val="32"/>
          <w:szCs w:val="32"/>
        </w:rPr>
        <w:t>报送时间（1</w:t>
      </w:r>
      <w:r>
        <w:rPr>
          <w:rFonts w:hint="eastAsia" w:ascii="仿宋_GB2312" w:hAnsi="仿宋_GB2312" w:eastAsia="仿宋_GB2312" w:cs="仿宋_GB2312"/>
          <w:b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b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b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b/>
          <w:sz w:val="32"/>
          <w:szCs w:val="32"/>
        </w:rPr>
        <w:t>日-</w:t>
      </w:r>
      <w:r>
        <w:rPr>
          <w:rFonts w:hint="eastAsia" w:ascii="仿宋_GB2312" w:hAnsi="仿宋_GB2312" w:eastAsia="仿宋_GB2312" w:cs="仿宋_GB2312"/>
          <w:b/>
          <w:sz w:val="32"/>
          <w:szCs w:val="32"/>
          <w:lang w:val="en-US" w:eastAsia="zh-CN"/>
        </w:rPr>
        <w:t>11</w:t>
      </w:r>
      <w:r>
        <w:rPr>
          <w:rFonts w:hint="eastAsia" w:ascii="仿宋_GB2312" w:hAnsi="仿宋_GB2312" w:eastAsia="仿宋_GB2312" w:cs="仿宋_GB2312"/>
          <w:b/>
          <w:sz w:val="32"/>
          <w:szCs w:val="32"/>
        </w:rPr>
        <w:t>日）</w:t>
      </w:r>
    </w:p>
    <w:p>
      <w:pPr>
        <w:ind w:firstLine="645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</w:rPr>
        <w:t>日上午   市人民医院   市五官医院</w:t>
      </w:r>
    </w:p>
    <w:p>
      <w:pPr>
        <w:ind w:firstLine="645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</w:rPr>
        <w:t>日下午  市第三人民医院  市第四人民医院  市第五人民医院  市第六人民医院  市疾病预防控制中心  市中医院   市中心血站</w:t>
      </w:r>
    </w:p>
    <w:p>
      <w:pPr>
        <w:ind w:firstLine="645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sz w:val="32"/>
          <w:szCs w:val="32"/>
        </w:rPr>
        <w:t>日上午  市第二人民医院   市妇幼保健院   山阳区</w:t>
      </w:r>
    </w:p>
    <w:p>
      <w:pPr>
        <w:ind w:firstLine="645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sz w:val="32"/>
          <w:szCs w:val="32"/>
        </w:rPr>
        <w:t>日下午  修武县   武陟县  马村区</w:t>
      </w:r>
    </w:p>
    <w:p>
      <w:pPr>
        <w:ind w:firstLine="645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11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日上午   博爱县  温县  中站区   </w:t>
      </w:r>
    </w:p>
    <w:p>
      <w:pPr>
        <w:ind w:firstLine="645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11</w:t>
      </w:r>
      <w:r>
        <w:rPr>
          <w:rFonts w:hint="eastAsia" w:ascii="仿宋_GB2312" w:hAnsi="仿宋_GB2312" w:eastAsia="仿宋_GB2312" w:cs="仿宋_GB2312"/>
          <w:sz w:val="32"/>
          <w:szCs w:val="32"/>
        </w:rPr>
        <w:t>日下午   孟州市  沁阳市  解放区  示范区</w:t>
      </w:r>
    </w:p>
    <w:p>
      <w:pPr>
        <w:ind w:firstLine="645"/>
        <w:rPr>
          <w:rFonts w:hint="eastAsia" w:ascii="仿宋_GB2312" w:hAnsi="仿宋_GB2312" w:eastAsia="仿宋_GB2312" w:cs="仿宋_GB2312"/>
          <w:b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三、</w:t>
      </w:r>
      <w:r>
        <w:rPr>
          <w:rFonts w:hint="eastAsia" w:ascii="仿宋_GB2312" w:hAnsi="仿宋_GB2312" w:eastAsia="仿宋_GB2312" w:cs="仿宋_GB2312"/>
          <w:b/>
          <w:sz w:val="32"/>
          <w:szCs w:val="32"/>
          <w:lang w:val="en-US" w:eastAsia="zh-CN"/>
        </w:rPr>
        <w:t>现场资格审查及材料报送期间，各县市区、市直单位工作人员需严格落实疫情防控相关政策要求。</w:t>
      </w:r>
    </w:p>
    <w:p>
      <w:pPr>
        <w:ind w:firstLine="645"/>
        <w:rPr>
          <w:rFonts w:hint="eastAsia" w:ascii="仿宋_GB2312" w:hAnsi="仿宋_GB2312" w:eastAsia="仿宋_GB2312" w:cs="仿宋_GB2312"/>
          <w:b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  <w:lang w:val="en-US" w:eastAsia="zh-CN"/>
        </w:rPr>
        <w:t>四、</w:t>
      </w:r>
      <w:r>
        <w:rPr>
          <w:rFonts w:hint="eastAsia" w:ascii="仿宋_GB2312" w:hAnsi="仿宋_GB2312" w:eastAsia="仿宋_GB2312" w:cs="仿宋_GB2312"/>
          <w:b/>
          <w:sz w:val="32"/>
          <w:szCs w:val="32"/>
        </w:rPr>
        <w:t>资格审查及材料报送地点</w:t>
      </w:r>
    </w:p>
    <w:p>
      <w:pPr>
        <w:ind w:firstLine="645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市人才市场卫生分市场6楼会议室（地址：焦作市解放东路421号计生综合楼）。</w:t>
      </w:r>
    </w:p>
    <w:p>
      <w:pPr>
        <w:ind w:firstLine="645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联系人：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孙利军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联系电话：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0391-2118806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</w:p>
    <w:p>
      <w:pPr>
        <w:ind w:firstLine="1942" w:firstLineChars="607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秦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0391-</w:t>
      </w:r>
      <w:r>
        <w:rPr>
          <w:rFonts w:hint="eastAsia" w:ascii="仿宋_GB2312" w:hAnsi="仿宋_GB2312" w:eastAsia="仿宋_GB2312" w:cs="仿宋_GB2312"/>
          <w:sz w:val="32"/>
          <w:szCs w:val="32"/>
        </w:rPr>
        <w:t>2901081。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080F3C52" w:usb2="00000016" w:usb3="00000000" w:csb0="0004001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C2AF5DD4"/>
    <w:multiLevelType w:val="singleLevel"/>
    <w:tmpl w:val="C2AF5DD4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00000"/>
    <w:rsid w:val="1D014191"/>
    <w:rsid w:val="1FB620FB"/>
    <w:rsid w:val="57E35726"/>
    <w:rsid w:val="5B1746BA"/>
    <w:rsid w:val="60821E21"/>
    <w:rsid w:val="7C3462B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Calibr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uiPriority="99" w:semiHidden="0" w:name="header"/>
    <w:lsdException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uiPriority="1" w:name="Default Paragraph Font"/>
    <w:lsdException w:unhideWhenUsed="0" w:uiPriority="0" w:semiHidden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nhideWhenUsed="0" w:uiPriority="0" w:semiHidden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uiPriority="99" w:name="Normal Table"/>
    <w:lsdException w:uiPriority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0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27"/>
    <w:qFormat/>
    <w:uiPriority w:val="9"/>
    <w:pPr>
      <w:widowControl/>
      <w:pBdr>
        <w:top w:val="single" w:color="4F81BD" w:sz="24" w:space="0"/>
        <w:left w:val="single" w:color="4F81BD" w:sz="24" w:space="0"/>
        <w:bottom w:val="single" w:color="4F81BD" w:sz="24" w:space="0"/>
        <w:right w:val="single" w:color="4F81BD" w:sz="24" w:space="0"/>
      </w:pBdr>
      <w:shd w:val="clear" w:color="auto" w:fill="4F81BD"/>
      <w:spacing w:before="200" w:line="276" w:lineRule="auto"/>
      <w:jc w:val="left"/>
      <w:outlineLvl w:val="0"/>
    </w:pPr>
    <w:rPr>
      <w:rFonts w:ascii="Calibri" w:hAnsi="Calibri"/>
      <w:b/>
      <w:bCs/>
      <w:caps/>
      <w:color w:val="FFFFFF"/>
      <w:spacing w:val="15"/>
      <w:kern w:val="0"/>
      <w:sz w:val="20"/>
      <w:szCs w:val="20"/>
    </w:rPr>
  </w:style>
  <w:style w:type="paragraph" w:styleId="3">
    <w:name w:val="heading 2"/>
    <w:basedOn w:val="1"/>
    <w:next w:val="1"/>
    <w:link w:val="28"/>
    <w:unhideWhenUsed/>
    <w:qFormat/>
    <w:uiPriority w:val="9"/>
    <w:pPr>
      <w:widowControl/>
      <w:pBdr>
        <w:top w:val="single" w:color="DBE5F1" w:sz="24" w:space="0"/>
        <w:left w:val="single" w:color="DBE5F1" w:sz="24" w:space="0"/>
        <w:bottom w:val="single" w:color="DBE5F1" w:sz="24" w:space="0"/>
        <w:right w:val="single" w:color="DBE5F1" w:sz="24" w:space="0"/>
      </w:pBdr>
      <w:shd w:val="clear" w:color="auto" w:fill="DBE5F1"/>
      <w:spacing w:before="200" w:line="276" w:lineRule="auto"/>
      <w:jc w:val="left"/>
      <w:outlineLvl w:val="1"/>
    </w:pPr>
    <w:rPr>
      <w:rFonts w:ascii="Calibri" w:hAnsi="Calibri"/>
      <w:caps/>
      <w:spacing w:val="15"/>
      <w:kern w:val="0"/>
      <w:sz w:val="20"/>
      <w:szCs w:val="20"/>
    </w:rPr>
  </w:style>
  <w:style w:type="paragraph" w:styleId="4">
    <w:name w:val="heading 3"/>
    <w:basedOn w:val="1"/>
    <w:next w:val="1"/>
    <w:link w:val="29"/>
    <w:unhideWhenUsed/>
    <w:qFormat/>
    <w:uiPriority w:val="9"/>
    <w:pPr>
      <w:widowControl/>
      <w:pBdr>
        <w:top w:val="single" w:color="4F81BD" w:sz="6" w:space="2"/>
        <w:left w:val="single" w:color="4F81BD" w:sz="6" w:space="2"/>
      </w:pBdr>
      <w:spacing w:before="300" w:line="276" w:lineRule="auto"/>
      <w:jc w:val="left"/>
      <w:outlineLvl w:val="2"/>
    </w:pPr>
    <w:rPr>
      <w:rFonts w:ascii="Calibri" w:hAnsi="Calibri"/>
      <w:caps/>
      <w:color w:val="243F60"/>
      <w:spacing w:val="15"/>
      <w:kern w:val="0"/>
      <w:sz w:val="20"/>
      <w:szCs w:val="20"/>
    </w:rPr>
  </w:style>
  <w:style w:type="paragraph" w:styleId="5">
    <w:name w:val="heading 4"/>
    <w:basedOn w:val="1"/>
    <w:next w:val="1"/>
    <w:link w:val="30"/>
    <w:semiHidden/>
    <w:unhideWhenUsed/>
    <w:qFormat/>
    <w:uiPriority w:val="9"/>
    <w:pPr>
      <w:widowControl/>
      <w:pBdr>
        <w:top w:val="dotted" w:color="4F81BD" w:sz="6" w:space="2"/>
        <w:left w:val="dotted" w:color="4F81BD" w:sz="6" w:space="2"/>
      </w:pBdr>
      <w:spacing w:before="300" w:line="276" w:lineRule="auto"/>
      <w:jc w:val="left"/>
      <w:outlineLvl w:val="3"/>
    </w:pPr>
    <w:rPr>
      <w:rFonts w:ascii="Calibri" w:hAnsi="Calibri"/>
      <w:caps/>
      <w:color w:val="365F91"/>
      <w:spacing w:val="10"/>
      <w:kern w:val="0"/>
      <w:sz w:val="20"/>
      <w:szCs w:val="20"/>
    </w:rPr>
  </w:style>
  <w:style w:type="paragraph" w:styleId="6">
    <w:name w:val="heading 5"/>
    <w:basedOn w:val="1"/>
    <w:next w:val="1"/>
    <w:link w:val="31"/>
    <w:semiHidden/>
    <w:unhideWhenUsed/>
    <w:qFormat/>
    <w:uiPriority w:val="9"/>
    <w:pPr>
      <w:widowControl/>
      <w:pBdr>
        <w:bottom w:val="single" w:color="4F81BD" w:sz="6" w:space="1"/>
      </w:pBdr>
      <w:spacing w:before="300" w:line="276" w:lineRule="auto"/>
      <w:jc w:val="left"/>
      <w:outlineLvl w:val="4"/>
    </w:pPr>
    <w:rPr>
      <w:rFonts w:ascii="Calibri" w:hAnsi="Calibri"/>
      <w:caps/>
      <w:color w:val="365F91"/>
      <w:spacing w:val="10"/>
      <w:kern w:val="0"/>
      <w:sz w:val="20"/>
      <w:szCs w:val="20"/>
    </w:rPr>
  </w:style>
  <w:style w:type="paragraph" w:styleId="7">
    <w:name w:val="heading 6"/>
    <w:basedOn w:val="1"/>
    <w:next w:val="1"/>
    <w:link w:val="32"/>
    <w:semiHidden/>
    <w:unhideWhenUsed/>
    <w:qFormat/>
    <w:uiPriority w:val="9"/>
    <w:pPr>
      <w:widowControl/>
      <w:pBdr>
        <w:bottom w:val="dotted" w:color="4F81BD" w:sz="6" w:space="1"/>
      </w:pBdr>
      <w:spacing w:before="300" w:line="276" w:lineRule="auto"/>
      <w:jc w:val="left"/>
      <w:outlineLvl w:val="5"/>
    </w:pPr>
    <w:rPr>
      <w:rFonts w:ascii="Calibri" w:hAnsi="Calibri"/>
      <w:caps/>
      <w:color w:val="365F91"/>
      <w:spacing w:val="10"/>
      <w:kern w:val="0"/>
      <w:sz w:val="20"/>
      <w:szCs w:val="20"/>
    </w:rPr>
  </w:style>
  <w:style w:type="paragraph" w:styleId="8">
    <w:name w:val="heading 7"/>
    <w:basedOn w:val="1"/>
    <w:next w:val="1"/>
    <w:link w:val="33"/>
    <w:semiHidden/>
    <w:unhideWhenUsed/>
    <w:qFormat/>
    <w:uiPriority w:val="9"/>
    <w:pPr>
      <w:widowControl/>
      <w:spacing w:before="300" w:line="276" w:lineRule="auto"/>
      <w:jc w:val="left"/>
      <w:outlineLvl w:val="6"/>
    </w:pPr>
    <w:rPr>
      <w:rFonts w:ascii="Calibri" w:hAnsi="Calibri"/>
      <w:caps/>
      <w:color w:val="365F91"/>
      <w:spacing w:val="10"/>
      <w:kern w:val="0"/>
      <w:sz w:val="20"/>
      <w:szCs w:val="20"/>
    </w:rPr>
  </w:style>
  <w:style w:type="paragraph" w:styleId="9">
    <w:name w:val="heading 8"/>
    <w:basedOn w:val="1"/>
    <w:next w:val="1"/>
    <w:link w:val="34"/>
    <w:semiHidden/>
    <w:unhideWhenUsed/>
    <w:qFormat/>
    <w:uiPriority w:val="9"/>
    <w:pPr>
      <w:widowControl/>
      <w:spacing w:before="300" w:line="276" w:lineRule="auto"/>
      <w:jc w:val="left"/>
      <w:outlineLvl w:val="7"/>
    </w:pPr>
    <w:rPr>
      <w:rFonts w:ascii="Calibri" w:hAnsi="Calibri"/>
      <w:caps/>
      <w:spacing w:val="10"/>
      <w:kern w:val="0"/>
      <w:sz w:val="18"/>
      <w:szCs w:val="18"/>
    </w:rPr>
  </w:style>
  <w:style w:type="paragraph" w:styleId="10">
    <w:name w:val="heading 9"/>
    <w:basedOn w:val="1"/>
    <w:next w:val="1"/>
    <w:link w:val="35"/>
    <w:semiHidden/>
    <w:unhideWhenUsed/>
    <w:qFormat/>
    <w:uiPriority w:val="9"/>
    <w:pPr>
      <w:widowControl/>
      <w:spacing w:before="300" w:line="276" w:lineRule="auto"/>
      <w:jc w:val="left"/>
      <w:outlineLvl w:val="8"/>
    </w:pPr>
    <w:rPr>
      <w:rFonts w:ascii="Calibri" w:hAnsi="Calibri"/>
      <w:i/>
      <w:caps/>
      <w:spacing w:val="10"/>
      <w:kern w:val="0"/>
      <w:sz w:val="18"/>
      <w:szCs w:val="18"/>
    </w:rPr>
  </w:style>
  <w:style w:type="character" w:default="1" w:styleId="19">
    <w:name w:val="Default Paragraph Font"/>
    <w:semiHidden/>
    <w:unhideWhenUsed/>
    <w:uiPriority w:val="1"/>
  </w:style>
  <w:style w:type="table" w:default="1" w:styleId="18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caption"/>
    <w:basedOn w:val="1"/>
    <w:next w:val="1"/>
    <w:semiHidden/>
    <w:unhideWhenUsed/>
    <w:qFormat/>
    <w:uiPriority w:val="35"/>
    <w:rPr>
      <w:b/>
      <w:bCs/>
      <w:color w:val="365F91"/>
      <w:sz w:val="16"/>
      <w:szCs w:val="16"/>
    </w:rPr>
  </w:style>
  <w:style w:type="paragraph" w:styleId="12">
    <w:name w:val="Body Text"/>
    <w:basedOn w:val="1"/>
    <w:link w:val="49"/>
    <w:uiPriority w:val="0"/>
    <w:pPr>
      <w:spacing w:after="120"/>
    </w:pPr>
  </w:style>
  <w:style w:type="paragraph" w:styleId="13">
    <w:name w:val="Plain Text"/>
    <w:basedOn w:val="1"/>
    <w:link w:val="48"/>
    <w:uiPriority w:val="0"/>
    <w:rPr>
      <w:rFonts w:ascii="宋体" w:hAnsi="Courier New"/>
      <w:szCs w:val="20"/>
    </w:rPr>
  </w:style>
  <w:style w:type="paragraph" w:styleId="14">
    <w:name w:val="footer"/>
    <w:basedOn w:val="1"/>
    <w:link w:val="47"/>
    <w:unhideWhenUsed/>
    <w:uiPriority w:val="99"/>
    <w:pPr>
      <w:widowControl/>
      <w:tabs>
        <w:tab w:val="center" w:pos="4153"/>
        <w:tab w:val="right" w:pos="8306"/>
      </w:tabs>
      <w:snapToGrid w:val="0"/>
      <w:spacing w:before="200" w:after="200"/>
      <w:jc w:val="left"/>
    </w:pPr>
    <w:rPr>
      <w:rFonts w:ascii="Calibri" w:hAnsi="Calibri"/>
      <w:kern w:val="0"/>
      <w:sz w:val="18"/>
      <w:szCs w:val="18"/>
    </w:rPr>
  </w:style>
  <w:style w:type="paragraph" w:styleId="15">
    <w:name w:val="header"/>
    <w:basedOn w:val="1"/>
    <w:link w:val="46"/>
    <w:unhideWhenUsed/>
    <w:uiPriority w:val="99"/>
    <w:pPr>
      <w:widowControl/>
      <w:pBdr>
        <w:bottom w:val="single" w:color="auto" w:sz="6" w:space="1"/>
      </w:pBdr>
      <w:tabs>
        <w:tab w:val="center" w:pos="4153"/>
        <w:tab w:val="right" w:pos="8306"/>
      </w:tabs>
      <w:snapToGrid w:val="0"/>
      <w:spacing w:before="200" w:after="200"/>
      <w:jc w:val="center"/>
    </w:pPr>
    <w:rPr>
      <w:rFonts w:ascii="Calibri" w:hAnsi="Calibri"/>
      <w:kern w:val="0"/>
      <w:sz w:val="18"/>
      <w:szCs w:val="18"/>
    </w:rPr>
  </w:style>
  <w:style w:type="paragraph" w:styleId="16">
    <w:name w:val="Subtitle"/>
    <w:basedOn w:val="1"/>
    <w:next w:val="1"/>
    <w:link w:val="37"/>
    <w:qFormat/>
    <w:uiPriority w:val="11"/>
    <w:pPr>
      <w:widowControl/>
      <w:spacing w:before="200" w:after="1000"/>
      <w:jc w:val="left"/>
    </w:pPr>
    <w:rPr>
      <w:rFonts w:ascii="Calibri" w:hAnsi="Calibri"/>
      <w:caps/>
      <w:color w:val="595959"/>
      <w:spacing w:val="10"/>
      <w:kern w:val="0"/>
      <w:sz w:val="24"/>
    </w:rPr>
  </w:style>
  <w:style w:type="paragraph" w:styleId="17">
    <w:name w:val="Title"/>
    <w:basedOn w:val="1"/>
    <w:next w:val="1"/>
    <w:link w:val="36"/>
    <w:qFormat/>
    <w:uiPriority w:val="10"/>
    <w:pPr>
      <w:widowControl/>
      <w:spacing w:before="720" w:after="200" w:line="276" w:lineRule="auto"/>
      <w:jc w:val="left"/>
    </w:pPr>
    <w:rPr>
      <w:rFonts w:ascii="Calibri" w:hAnsi="Calibri"/>
      <w:caps/>
      <w:color w:val="4F81BD"/>
      <w:spacing w:val="10"/>
      <w:kern w:val="28"/>
      <w:sz w:val="52"/>
      <w:szCs w:val="52"/>
    </w:rPr>
  </w:style>
  <w:style w:type="character" w:styleId="20">
    <w:name w:val="Strong"/>
    <w:qFormat/>
    <w:uiPriority w:val="22"/>
    <w:rPr>
      <w:b/>
      <w:bCs/>
    </w:rPr>
  </w:style>
  <w:style w:type="character" w:styleId="21">
    <w:name w:val="Emphasis"/>
    <w:qFormat/>
    <w:uiPriority w:val="20"/>
    <w:rPr>
      <w:caps/>
      <w:color w:val="243F60"/>
      <w:spacing w:val="5"/>
    </w:rPr>
  </w:style>
  <w:style w:type="paragraph" w:customStyle="1" w:styleId="22">
    <w:name w:val="No Spacing"/>
    <w:basedOn w:val="1"/>
    <w:link w:val="38"/>
    <w:qFormat/>
    <w:uiPriority w:val="1"/>
    <w:pPr>
      <w:widowControl/>
      <w:jc w:val="left"/>
    </w:pPr>
    <w:rPr>
      <w:rFonts w:ascii="Calibri" w:hAnsi="Calibri" w:eastAsia="宋体" w:cs="Times New Roman"/>
      <w:kern w:val="0"/>
      <w:sz w:val="20"/>
      <w:szCs w:val="20"/>
      <w:lang w:val="en-US" w:eastAsia="zh-CN" w:bidi="ar-SA"/>
    </w:rPr>
  </w:style>
  <w:style w:type="paragraph" w:customStyle="1" w:styleId="23">
    <w:name w:val="List Paragraph"/>
    <w:basedOn w:val="1"/>
    <w:qFormat/>
    <w:uiPriority w:val="34"/>
    <w:pPr>
      <w:widowControl/>
      <w:spacing w:before="200" w:after="200" w:line="276" w:lineRule="auto"/>
      <w:ind w:left="720"/>
      <w:contextualSpacing/>
      <w:jc w:val="left"/>
    </w:pPr>
    <w:rPr>
      <w:rFonts w:ascii="Calibri" w:hAnsi="Calibri"/>
      <w:kern w:val="0"/>
      <w:sz w:val="20"/>
      <w:szCs w:val="20"/>
    </w:rPr>
  </w:style>
  <w:style w:type="paragraph" w:customStyle="1" w:styleId="24">
    <w:name w:val="Quote"/>
    <w:basedOn w:val="1"/>
    <w:next w:val="1"/>
    <w:link w:val="39"/>
    <w:qFormat/>
    <w:uiPriority w:val="29"/>
    <w:pPr>
      <w:widowControl/>
      <w:spacing w:before="200" w:after="200" w:line="276" w:lineRule="auto"/>
      <w:jc w:val="left"/>
    </w:pPr>
    <w:rPr>
      <w:rFonts w:ascii="Calibri" w:hAnsi="Calibri"/>
      <w:i/>
      <w:iCs/>
      <w:kern w:val="0"/>
      <w:sz w:val="20"/>
      <w:szCs w:val="20"/>
    </w:rPr>
  </w:style>
  <w:style w:type="paragraph" w:customStyle="1" w:styleId="25">
    <w:name w:val="Intense Quote"/>
    <w:basedOn w:val="1"/>
    <w:next w:val="1"/>
    <w:link w:val="40"/>
    <w:qFormat/>
    <w:uiPriority w:val="30"/>
    <w:pPr>
      <w:widowControl/>
      <w:pBdr>
        <w:top w:val="single" w:color="4F81BD" w:sz="4" w:space="10"/>
        <w:left w:val="single" w:color="4F81BD" w:sz="4" w:space="10"/>
      </w:pBdr>
      <w:spacing w:before="200" w:line="276" w:lineRule="auto"/>
      <w:ind w:left="1296" w:right="1152"/>
    </w:pPr>
    <w:rPr>
      <w:rFonts w:ascii="Calibri" w:hAnsi="Calibri"/>
      <w:i/>
      <w:iCs/>
      <w:color w:val="4F81BD"/>
      <w:kern w:val="0"/>
      <w:sz w:val="20"/>
      <w:szCs w:val="20"/>
    </w:rPr>
  </w:style>
  <w:style w:type="paragraph" w:customStyle="1" w:styleId="26">
    <w:name w:val="TOC Heading"/>
    <w:basedOn w:val="2"/>
    <w:next w:val="1"/>
    <w:semiHidden/>
    <w:unhideWhenUsed/>
    <w:qFormat/>
    <w:uiPriority w:val="39"/>
    <w:pPr>
      <w:outlineLvl w:val="9"/>
    </w:pPr>
    <w:rPr>
      <w:sz w:val="22"/>
      <w:szCs w:val="22"/>
      <w:lang w:bidi="en-US"/>
    </w:rPr>
  </w:style>
  <w:style w:type="character" w:customStyle="1" w:styleId="27">
    <w:name w:val="标题 1 Char Char"/>
    <w:link w:val="2"/>
    <w:uiPriority w:val="9"/>
    <w:rPr>
      <w:b/>
      <w:bCs/>
      <w:caps/>
      <w:color w:val="FFFFFF"/>
      <w:spacing w:val="15"/>
      <w:shd w:val="clear" w:color="auto" w:fill="4F81BD"/>
    </w:rPr>
  </w:style>
  <w:style w:type="character" w:customStyle="1" w:styleId="28">
    <w:name w:val="标题 2 Char Char"/>
    <w:link w:val="3"/>
    <w:qFormat/>
    <w:uiPriority w:val="9"/>
    <w:rPr>
      <w:caps/>
      <w:spacing w:val="15"/>
      <w:shd w:val="clear" w:color="auto" w:fill="DBE5F1"/>
    </w:rPr>
  </w:style>
  <w:style w:type="character" w:customStyle="1" w:styleId="29">
    <w:name w:val="标题 3 Char Char"/>
    <w:link w:val="4"/>
    <w:qFormat/>
    <w:uiPriority w:val="9"/>
    <w:rPr>
      <w:caps/>
      <w:color w:val="243F60"/>
      <w:spacing w:val="15"/>
    </w:rPr>
  </w:style>
  <w:style w:type="character" w:customStyle="1" w:styleId="30">
    <w:name w:val="标题 4 Char Char"/>
    <w:link w:val="5"/>
    <w:qFormat/>
    <w:uiPriority w:val="9"/>
    <w:rPr>
      <w:caps/>
      <w:color w:val="365F91"/>
      <w:spacing w:val="10"/>
    </w:rPr>
  </w:style>
  <w:style w:type="character" w:customStyle="1" w:styleId="31">
    <w:name w:val="标题 5 Char Char"/>
    <w:link w:val="6"/>
    <w:qFormat/>
    <w:uiPriority w:val="9"/>
    <w:rPr>
      <w:caps/>
      <w:color w:val="365F91"/>
      <w:spacing w:val="10"/>
    </w:rPr>
  </w:style>
  <w:style w:type="character" w:customStyle="1" w:styleId="32">
    <w:name w:val="标题 6 Char Char"/>
    <w:link w:val="7"/>
    <w:qFormat/>
    <w:uiPriority w:val="9"/>
    <w:rPr>
      <w:caps/>
      <w:color w:val="365F91"/>
      <w:spacing w:val="10"/>
    </w:rPr>
  </w:style>
  <w:style w:type="character" w:customStyle="1" w:styleId="33">
    <w:name w:val="标题 7 Char Char"/>
    <w:link w:val="8"/>
    <w:qFormat/>
    <w:uiPriority w:val="9"/>
    <w:rPr>
      <w:caps/>
      <w:color w:val="365F91"/>
      <w:spacing w:val="10"/>
    </w:rPr>
  </w:style>
  <w:style w:type="character" w:customStyle="1" w:styleId="34">
    <w:name w:val="标题 8 Char Char"/>
    <w:link w:val="9"/>
    <w:uiPriority w:val="9"/>
    <w:rPr>
      <w:caps/>
      <w:spacing w:val="10"/>
      <w:sz w:val="18"/>
      <w:szCs w:val="18"/>
    </w:rPr>
  </w:style>
  <w:style w:type="character" w:customStyle="1" w:styleId="35">
    <w:name w:val="标题 9 Char Char"/>
    <w:link w:val="10"/>
    <w:qFormat/>
    <w:uiPriority w:val="9"/>
    <w:rPr>
      <w:i/>
      <w:caps/>
      <w:spacing w:val="10"/>
      <w:sz w:val="18"/>
      <w:szCs w:val="18"/>
    </w:rPr>
  </w:style>
  <w:style w:type="character" w:customStyle="1" w:styleId="36">
    <w:name w:val="标题 Char Char"/>
    <w:link w:val="17"/>
    <w:qFormat/>
    <w:uiPriority w:val="10"/>
    <w:rPr>
      <w:caps/>
      <w:color w:val="4F81BD"/>
      <w:spacing w:val="10"/>
      <w:kern w:val="28"/>
      <w:sz w:val="52"/>
      <w:szCs w:val="52"/>
    </w:rPr>
  </w:style>
  <w:style w:type="character" w:customStyle="1" w:styleId="37">
    <w:name w:val="副标题 Char Char"/>
    <w:link w:val="16"/>
    <w:qFormat/>
    <w:uiPriority w:val="11"/>
    <w:rPr>
      <w:caps/>
      <w:color w:val="595959"/>
      <w:spacing w:val="10"/>
      <w:sz w:val="24"/>
      <w:szCs w:val="24"/>
    </w:rPr>
  </w:style>
  <w:style w:type="character" w:customStyle="1" w:styleId="38">
    <w:name w:val="无间隔 Char"/>
    <w:link w:val="22"/>
    <w:qFormat/>
    <w:uiPriority w:val="1"/>
  </w:style>
  <w:style w:type="character" w:customStyle="1" w:styleId="39">
    <w:name w:val="引用 Char"/>
    <w:link w:val="24"/>
    <w:qFormat/>
    <w:uiPriority w:val="29"/>
    <w:rPr>
      <w:i/>
      <w:iCs/>
    </w:rPr>
  </w:style>
  <w:style w:type="character" w:customStyle="1" w:styleId="40">
    <w:name w:val="明显引用 Char"/>
    <w:link w:val="25"/>
    <w:qFormat/>
    <w:uiPriority w:val="30"/>
    <w:rPr>
      <w:i/>
      <w:iCs/>
      <w:color w:val="4F81BD"/>
    </w:rPr>
  </w:style>
  <w:style w:type="character" w:customStyle="1" w:styleId="41">
    <w:name w:val="Subtle Emphasis"/>
    <w:qFormat/>
    <w:uiPriority w:val="19"/>
    <w:rPr>
      <w:i/>
      <w:iCs/>
      <w:color w:val="243F60"/>
    </w:rPr>
  </w:style>
  <w:style w:type="character" w:customStyle="1" w:styleId="42">
    <w:name w:val="Intense Emphasis"/>
    <w:qFormat/>
    <w:uiPriority w:val="21"/>
    <w:rPr>
      <w:b/>
      <w:bCs/>
      <w:caps/>
      <w:color w:val="243F60"/>
      <w:spacing w:val="10"/>
    </w:rPr>
  </w:style>
  <w:style w:type="character" w:customStyle="1" w:styleId="43">
    <w:name w:val="Subtle Reference"/>
    <w:qFormat/>
    <w:uiPriority w:val="31"/>
    <w:rPr>
      <w:b/>
      <w:bCs/>
      <w:color w:val="4F81BD"/>
    </w:rPr>
  </w:style>
  <w:style w:type="character" w:customStyle="1" w:styleId="44">
    <w:name w:val="Intense Reference"/>
    <w:qFormat/>
    <w:uiPriority w:val="32"/>
    <w:rPr>
      <w:b/>
      <w:bCs/>
      <w:i/>
      <w:iCs/>
      <w:caps/>
      <w:color w:val="4F81BD"/>
    </w:rPr>
  </w:style>
  <w:style w:type="character" w:customStyle="1" w:styleId="45">
    <w:name w:val="Book Title"/>
    <w:qFormat/>
    <w:uiPriority w:val="33"/>
    <w:rPr>
      <w:b/>
      <w:bCs/>
      <w:i/>
      <w:iCs/>
      <w:spacing w:val="9"/>
    </w:rPr>
  </w:style>
  <w:style w:type="character" w:customStyle="1" w:styleId="46">
    <w:name w:val="页眉 Char Char"/>
    <w:basedOn w:val="19"/>
    <w:link w:val="15"/>
    <w:qFormat/>
    <w:uiPriority w:val="99"/>
    <w:rPr>
      <w:sz w:val="18"/>
      <w:szCs w:val="18"/>
    </w:rPr>
  </w:style>
  <w:style w:type="character" w:customStyle="1" w:styleId="47">
    <w:name w:val="页脚 Char Char"/>
    <w:basedOn w:val="19"/>
    <w:link w:val="14"/>
    <w:qFormat/>
    <w:uiPriority w:val="99"/>
    <w:rPr>
      <w:sz w:val="18"/>
      <w:szCs w:val="18"/>
    </w:rPr>
  </w:style>
  <w:style w:type="character" w:customStyle="1" w:styleId="48">
    <w:name w:val="纯文本 Char Char"/>
    <w:basedOn w:val="19"/>
    <w:link w:val="13"/>
    <w:qFormat/>
    <w:uiPriority w:val="0"/>
    <w:rPr>
      <w:rFonts w:ascii="宋体" w:hAnsi="Courier New"/>
      <w:kern w:val="2"/>
      <w:sz w:val="21"/>
    </w:rPr>
  </w:style>
  <w:style w:type="character" w:customStyle="1" w:styleId="49">
    <w:name w:val="正文文本 Char Char"/>
    <w:basedOn w:val="19"/>
    <w:link w:val="12"/>
    <w:qFormat/>
    <w:uiPriority w:val="0"/>
    <w:rPr>
      <w:rFonts w:ascii="Times New Roman" w:hAnsi="Times New Roman"/>
      <w:kern w:val="2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87</Words>
  <Characters>502</Characters>
  <Lines>4</Lines>
  <Paragraphs>1</Paragraphs>
  <TotalTime>2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2022-10-09T09:25:00Z</dcterms:created>
  <dc:creator>admin</dc:creator>
  <cp:lastModifiedBy>Administrator</cp:lastModifiedBy>
  <dcterms:modified xsi:type="dcterms:W3CDTF">2022-10-10T09:34:21Z</dcterms:modified>
  <dc:title>附件8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